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DD070" w14:textId="5E49A9FB" w:rsidR="004429FD" w:rsidRDefault="00F93449">
      <w:r w:rsidRPr="00F93449">
        <w:rPr>
          <w:b/>
          <w:bCs/>
        </w:rPr>
        <w:t>Peer reviewer Details:</w:t>
      </w:r>
      <w:r>
        <w:t xml:space="preserve"> </w:t>
      </w:r>
      <w:proofErr w:type="spellStart"/>
      <w:r>
        <w:t>Dr.</w:t>
      </w:r>
      <w:proofErr w:type="spellEnd"/>
      <w:r>
        <w:t xml:space="preserve"> Prabodha Ranjan Sahoo</w:t>
      </w:r>
      <w:r>
        <w:t>,</w:t>
      </w:r>
      <w:r>
        <w:t xml:space="preserve"> Associate Professor</w:t>
      </w:r>
      <w:r>
        <w:t>,</w:t>
      </w:r>
      <w:r>
        <w:t xml:space="preserve"> Department of Applied Geology</w:t>
      </w:r>
      <w:r>
        <w:t>,</w:t>
      </w:r>
      <w:r>
        <w:t xml:space="preserve"> IIT(ISM) Dhanbad, Jharkhand</w:t>
      </w:r>
      <w:r>
        <w:t>.</w:t>
      </w:r>
    </w:p>
    <w:p w14:paraId="7A880545" w14:textId="0668DA3D" w:rsidR="00F93449" w:rsidRDefault="00F93449" w:rsidP="00F93449">
      <w:r w:rsidRPr="00F93449">
        <w:rPr>
          <w:b/>
          <w:bCs/>
        </w:rPr>
        <w:t>Sub:</w:t>
      </w:r>
      <w:r>
        <w:t xml:space="preserve"> Peer Review of Geological report on Preliminary Exploration (G-3) for Limestone in </w:t>
      </w:r>
      <w:proofErr w:type="spellStart"/>
      <w:r>
        <w:t>Matana</w:t>
      </w:r>
      <w:proofErr w:type="spellEnd"/>
      <w:r>
        <w:t xml:space="preserve"> Block of </w:t>
      </w:r>
      <w:proofErr w:type="spellStart"/>
      <w:r>
        <w:t>Gir</w:t>
      </w:r>
      <w:proofErr w:type="spellEnd"/>
      <w:r>
        <w:t xml:space="preserve"> Somnath District, Gujarat</w:t>
      </w:r>
    </w:p>
    <w:p w14:paraId="476BC213" w14:textId="77777777" w:rsidR="00F93449" w:rsidRDefault="00F93449" w:rsidP="00F93449"/>
    <w:tbl>
      <w:tblPr>
        <w:tblStyle w:val="TableGrid"/>
        <w:tblW w:w="0" w:type="auto"/>
        <w:tblLook w:val="04A0" w:firstRow="1" w:lastRow="0" w:firstColumn="1" w:lastColumn="0" w:noHBand="0" w:noVBand="1"/>
      </w:tblPr>
      <w:tblGrid>
        <w:gridCol w:w="846"/>
        <w:gridCol w:w="5164"/>
        <w:gridCol w:w="3006"/>
      </w:tblGrid>
      <w:tr w:rsidR="00F93449" w14:paraId="0F2752F9" w14:textId="77777777" w:rsidTr="00F93449">
        <w:tc>
          <w:tcPr>
            <w:tcW w:w="846" w:type="dxa"/>
          </w:tcPr>
          <w:p w14:paraId="26A52475" w14:textId="3AFA5890" w:rsidR="00F93449" w:rsidRPr="00F93449" w:rsidRDefault="00F93449" w:rsidP="00F93449">
            <w:pPr>
              <w:rPr>
                <w:b/>
                <w:bCs/>
                <w:u w:val="single"/>
              </w:rPr>
            </w:pPr>
            <w:r w:rsidRPr="00F93449">
              <w:rPr>
                <w:b/>
                <w:bCs/>
                <w:u w:val="single"/>
              </w:rPr>
              <w:t xml:space="preserve">Sr. No. </w:t>
            </w:r>
          </w:p>
        </w:tc>
        <w:tc>
          <w:tcPr>
            <w:tcW w:w="5164" w:type="dxa"/>
          </w:tcPr>
          <w:p w14:paraId="28745A3F" w14:textId="6259B73F" w:rsidR="00F93449" w:rsidRPr="00F93449" w:rsidRDefault="00F93449" w:rsidP="00F93449">
            <w:pPr>
              <w:rPr>
                <w:b/>
                <w:bCs/>
                <w:u w:val="single"/>
              </w:rPr>
            </w:pPr>
            <w:r w:rsidRPr="00F93449">
              <w:rPr>
                <w:b/>
                <w:bCs/>
                <w:u w:val="single"/>
              </w:rPr>
              <w:t>Peer Reviewer Observation</w:t>
            </w:r>
          </w:p>
        </w:tc>
        <w:tc>
          <w:tcPr>
            <w:tcW w:w="3006" w:type="dxa"/>
          </w:tcPr>
          <w:p w14:paraId="12B6F024" w14:textId="4CB325BA" w:rsidR="00F93449" w:rsidRPr="00F93449" w:rsidRDefault="00F93449" w:rsidP="00F93449">
            <w:pPr>
              <w:rPr>
                <w:b/>
                <w:bCs/>
                <w:u w:val="single"/>
              </w:rPr>
            </w:pPr>
            <w:r w:rsidRPr="00F93449">
              <w:rPr>
                <w:b/>
                <w:bCs/>
                <w:u w:val="single"/>
              </w:rPr>
              <w:t>CGM Response</w:t>
            </w:r>
          </w:p>
        </w:tc>
      </w:tr>
      <w:tr w:rsidR="00F93449" w14:paraId="0FAC9CEC" w14:textId="77777777" w:rsidTr="00F93449">
        <w:tc>
          <w:tcPr>
            <w:tcW w:w="846" w:type="dxa"/>
          </w:tcPr>
          <w:p w14:paraId="72A6CF47" w14:textId="0FBB2CBC" w:rsidR="00F93449" w:rsidRDefault="00F93449" w:rsidP="00F93449">
            <w:r>
              <w:t>1</w:t>
            </w:r>
          </w:p>
        </w:tc>
        <w:tc>
          <w:tcPr>
            <w:tcW w:w="5164" w:type="dxa"/>
          </w:tcPr>
          <w:p w14:paraId="046AD92C" w14:textId="02C9DF83" w:rsidR="00F93449" w:rsidRDefault="00F93449" w:rsidP="00F93449">
            <w:pPr>
              <w:jc w:val="both"/>
            </w:pPr>
            <w:r>
              <w:t>The geological report is prepared very professionally incorporating all technical contents and methods required for the exploration of limestone. With a very few minor corrections, the report is accepted in the present form.</w:t>
            </w:r>
          </w:p>
        </w:tc>
        <w:tc>
          <w:tcPr>
            <w:tcW w:w="3006" w:type="dxa"/>
          </w:tcPr>
          <w:p w14:paraId="121A2290" w14:textId="03B79A98" w:rsidR="00F93449" w:rsidRDefault="00F93449" w:rsidP="00F93449">
            <w:r>
              <w:t>Incorporated.</w:t>
            </w:r>
          </w:p>
        </w:tc>
      </w:tr>
      <w:tr w:rsidR="00F93449" w14:paraId="40C5FBA1" w14:textId="77777777" w:rsidTr="00F93449">
        <w:tc>
          <w:tcPr>
            <w:tcW w:w="846" w:type="dxa"/>
          </w:tcPr>
          <w:p w14:paraId="6C0CBC75" w14:textId="35B26F9E" w:rsidR="00F93449" w:rsidRDefault="00F93449" w:rsidP="00F93449">
            <w:r>
              <w:t>2</w:t>
            </w:r>
          </w:p>
        </w:tc>
        <w:tc>
          <w:tcPr>
            <w:tcW w:w="5164" w:type="dxa"/>
          </w:tcPr>
          <w:p w14:paraId="3FA6D395" w14:textId="1B815E03" w:rsidR="00F93449" w:rsidRDefault="00F93449" w:rsidP="00F93449">
            <w:pPr>
              <w:jc w:val="both"/>
            </w:pPr>
            <w:r>
              <w:t>In Chapter 9, (page 36), it is not mentioned that which method was used to determine the specific gravity? It needs to be elaborated. If the core samples have been used for the bulk density or not needs to be mentioned.</w:t>
            </w:r>
          </w:p>
        </w:tc>
        <w:tc>
          <w:tcPr>
            <w:tcW w:w="3006" w:type="dxa"/>
          </w:tcPr>
          <w:p w14:paraId="7E0FD75D" w14:textId="2169E5C0" w:rsidR="00F93449" w:rsidRDefault="00F93449" w:rsidP="00F93449">
            <w:pPr>
              <w:jc w:val="both"/>
            </w:pPr>
            <w:r>
              <w:t>The specific gravity values reported in Chapter 9 were obtained through laboratory determination. Bulk density measurements, however, were not performed on the core samples.</w:t>
            </w:r>
          </w:p>
        </w:tc>
      </w:tr>
      <w:tr w:rsidR="00F93449" w14:paraId="7E5B3C02" w14:textId="77777777" w:rsidTr="00F93449">
        <w:tc>
          <w:tcPr>
            <w:tcW w:w="846" w:type="dxa"/>
          </w:tcPr>
          <w:p w14:paraId="0653183F" w14:textId="769FB2C4" w:rsidR="00F93449" w:rsidRDefault="00F93449" w:rsidP="00F93449">
            <w:r>
              <w:t>3</w:t>
            </w:r>
          </w:p>
        </w:tc>
        <w:tc>
          <w:tcPr>
            <w:tcW w:w="5164" w:type="dxa"/>
          </w:tcPr>
          <w:p w14:paraId="3CD5EAAD" w14:textId="2E8C0B66" w:rsidR="00F93449" w:rsidRDefault="00F93449" w:rsidP="00F93449">
            <w:pPr>
              <w:jc w:val="both"/>
            </w:pPr>
            <w:r>
              <w:t>It is mentioned that Resource estimation has been done using ArcGIS. Is it the area calculation or resource calculation using ArcGIS?</w:t>
            </w:r>
          </w:p>
        </w:tc>
        <w:tc>
          <w:tcPr>
            <w:tcW w:w="3006" w:type="dxa"/>
          </w:tcPr>
          <w:p w14:paraId="7598B4C1" w14:textId="788B23EB" w:rsidR="00F93449" w:rsidRDefault="00F93449" w:rsidP="00F93449">
            <w:pPr>
              <w:jc w:val="both"/>
            </w:pPr>
            <w:r>
              <w:t>Area of influence has been calculated through ArcGIS Software. Detailed resource calculation sheet provided as Annexure-1 in Geological report.</w:t>
            </w:r>
          </w:p>
        </w:tc>
      </w:tr>
      <w:tr w:rsidR="00F93449" w14:paraId="3AD3E4B8" w14:textId="77777777" w:rsidTr="00F93449">
        <w:tc>
          <w:tcPr>
            <w:tcW w:w="846" w:type="dxa"/>
          </w:tcPr>
          <w:p w14:paraId="0D1A0826" w14:textId="0CEDD7CC" w:rsidR="00F93449" w:rsidRDefault="00F93449" w:rsidP="00F93449">
            <w:r>
              <w:t>4</w:t>
            </w:r>
          </w:p>
        </w:tc>
        <w:tc>
          <w:tcPr>
            <w:tcW w:w="5164" w:type="dxa"/>
          </w:tcPr>
          <w:p w14:paraId="3AB7512D" w14:textId="030E63DF" w:rsidR="00F93449" w:rsidRDefault="00F93449" w:rsidP="00F93449">
            <w:pPr>
              <w:jc w:val="both"/>
            </w:pPr>
            <w:r>
              <w:t xml:space="preserve">In plate 10 (Cross section of </w:t>
            </w:r>
            <w:proofErr w:type="spellStart"/>
            <w:r>
              <w:t>Matana</w:t>
            </w:r>
            <w:proofErr w:type="spellEnd"/>
            <w:r>
              <w:t xml:space="preserve"> Block), the depth from surface (0 m) to 22 m is having a different scale than the vertical scale (assigned for borehole position and length. They need to be made into uniform scale or there is no requirement of the depth mentioned in the extreme left (from 0 to 22 m).</w:t>
            </w:r>
          </w:p>
        </w:tc>
        <w:tc>
          <w:tcPr>
            <w:tcW w:w="3006" w:type="dxa"/>
          </w:tcPr>
          <w:p w14:paraId="25B20E1B" w14:textId="3A078AE4" w:rsidR="00F93449" w:rsidRDefault="00F93449" w:rsidP="00F93449">
            <w:pPr>
              <w:jc w:val="both"/>
            </w:pPr>
            <w:r>
              <w:t>Incorporated.</w:t>
            </w:r>
          </w:p>
        </w:tc>
      </w:tr>
      <w:tr w:rsidR="00F93449" w14:paraId="5D25FC2E" w14:textId="77777777" w:rsidTr="00F93449">
        <w:tc>
          <w:tcPr>
            <w:tcW w:w="846" w:type="dxa"/>
          </w:tcPr>
          <w:p w14:paraId="6DFA488C" w14:textId="0D63B701" w:rsidR="00F93449" w:rsidRDefault="00F93449" w:rsidP="00F93449">
            <w:r>
              <w:t>5</w:t>
            </w:r>
          </w:p>
        </w:tc>
        <w:tc>
          <w:tcPr>
            <w:tcW w:w="5164" w:type="dxa"/>
          </w:tcPr>
          <w:p w14:paraId="35BE1DAB" w14:textId="035A8290" w:rsidR="00F93449" w:rsidRDefault="00F93449" w:rsidP="00F93449">
            <w:pPr>
              <w:jc w:val="both"/>
            </w:pPr>
            <w:r>
              <w:t>A few minor corrections are suggested in the annotated PDF for finalization.</w:t>
            </w:r>
          </w:p>
        </w:tc>
        <w:tc>
          <w:tcPr>
            <w:tcW w:w="3006" w:type="dxa"/>
          </w:tcPr>
          <w:p w14:paraId="5984F7DF" w14:textId="1BCA221B" w:rsidR="00F93449" w:rsidRDefault="00F93449" w:rsidP="00F93449">
            <w:r>
              <w:t>Incorporated.</w:t>
            </w:r>
          </w:p>
        </w:tc>
      </w:tr>
    </w:tbl>
    <w:p w14:paraId="26E726A0" w14:textId="77777777" w:rsidR="00F93449" w:rsidRPr="00F93449" w:rsidRDefault="00F93449" w:rsidP="00F93449"/>
    <w:sectPr w:rsidR="00F93449" w:rsidRPr="00F9344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Latha">
    <w:panose1 w:val="02000400000000000000"/>
    <w:charset w:val="00"/>
    <w:family w:val="swiss"/>
    <w:pitch w:val="variable"/>
    <w:sig w:usb0="001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516"/>
    <w:rsid w:val="004429FD"/>
    <w:rsid w:val="00510516"/>
    <w:rsid w:val="00E10807"/>
    <w:rsid w:val="00F93449"/>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3BF2C"/>
  <w15:chartTrackingRefBased/>
  <w15:docId w15:val="{15D509C2-DD8F-416C-A111-5EF8F8E15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gu-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Lath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93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246</Words>
  <Characters>1407</Characters>
  <Application>Microsoft Office Word</Application>
  <DocSecurity>0</DocSecurity>
  <Lines>11</Lines>
  <Paragraphs>3</Paragraphs>
  <ScaleCrop>false</ScaleCrop>
  <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pc</dc:creator>
  <cp:keywords/>
  <dc:description/>
  <cp:lastModifiedBy>HP pc</cp:lastModifiedBy>
  <cp:revision>2</cp:revision>
  <dcterms:created xsi:type="dcterms:W3CDTF">2026-04-20T12:27:00Z</dcterms:created>
  <dcterms:modified xsi:type="dcterms:W3CDTF">2026-04-20T12:35:00Z</dcterms:modified>
</cp:coreProperties>
</file>